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350" w:rsidRPr="007965CD" w:rsidRDefault="00241350" w:rsidP="00F454D8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u w:val="single"/>
          <w:lang w:eastAsia="es-ES"/>
        </w:rPr>
      </w:pPr>
    </w:p>
    <w:p w:rsidR="00F454D8" w:rsidRPr="007965CD" w:rsidRDefault="001150FE" w:rsidP="007D0AD6">
      <w:pPr>
        <w:spacing w:after="0" w:line="240" w:lineRule="auto"/>
        <w:contextualSpacing/>
        <w:jc w:val="center"/>
        <w:rPr>
          <w:rFonts w:asciiTheme="minorHAnsi" w:hAnsiTheme="minorHAnsi" w:cstheme="minorHAnsi"/>
          <w:sz w:val="40"/>
          <w:szCs w:val="40"/>
          <w:lang w:eastAsia="es-ES"/>
        </w:rPr>
      </w:pPr>
      <w:r w:rsidRPr="007965CD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9B0F3C" w:rsidRPr="007965CD">
        <w:rPr>
          <w:rFonts w:asciiTheme="minorHAnsi" w:hAnsiTheme="minorHAnsi" w:cstheme="minorHAnsi"/>
          <w:b/>
          <w:sz w:val="40"/>
          <w:szCs w:val="40"/>
          <w:lang w:eastAsia="es-ES"/>
        </w:rPr>
        <w:t>2</w:t>
      </w:r>
    </w:p>
    <w:p w:rsidR="00973C45" w:rsidRPr="007965CD" w:rsidRDefault="009B0F3C" w:rsidP="007D0AD6">
      <w:pPr>
        <w:autoSpaceDE w:val="0"/>
        <w:autoSpaceDN w:val="0"/>
        <w:adjustRightInd w:val="0"/>
        <w:spacing w:after="0" w:line="240" w:lineRule="auto"/>
        <w:jc w:val="center"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7965CD">
        <w:rPr>
          <w:rFonts w:asciiTheme="minorHAnsi" w:hAnsiTheme="minorHAnsi" w:cstheme="minorHAnsi"/>
          <w:b/>
          <w:sz w:val="40"/>
          <w:szCs w:val="40"/>
          <w:lang w:eastAsia="es-ES"/>
        </w:rPr>
        <w:t>DESCRIPCIONS, JUSTIFICACIÓ DE LA LOTITZACIÓ I IMPORTS PER LOT</w:t>
      </w:r>
    </w:p>
    <w:p w:rsidR="005505E3" w:rsidRPr="007965CD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:rsidR="0018599F" w:rsidRPr="007965CD" w:rsidRDefault="0018599F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:rsidR="008668C6" w:rsidRDefault="008668C6" w:rsidP="008668C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</w:rPr>
      </w:pPr>
      <w:bookmarkStart w:id="0" w:name="_GoBack"/>
      <w:r>
        <w:rPr>
          <w:rFonts w:asciiTheme="minorHAnsi" w:hAnsiTheme="minorHAnsi" w:cstheme="minorHAnsi"/>
          <w:b/>
        </w:rPr>
        <w:t>CS/AH01/1101362089/23/PO</w:t>
      </w:r>
    </w:p>
    <w:bookmarkEnd w:id="0"/>
    <w:p w:rsidR="0018599F" w:rsidRPr="007965CD" w:rsidRDefault="0018599F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</w:p>
    <w:p w:rsidR="0018599F" w:rsidRPr="007965CD" w:rsidRDefault="0018599F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</w:p>
    <w:p w:rsidR="00AD721F" w:rsidRDefault="0018599F" w:rsidP="008668C6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</w:rPr>
      </w:pPr>
      <w:r w:rsidRPr="007965CD">
        <w:rPr>
          <w:rFonts w:asciiTheme="minorHAnsi" w:hAnsiTheme="minorHAnsi" w:cstheme="minorHAnsi"/>
        </w:rPr>
        <w:t>El subministrament d</w:t>
      </w:r>
      <w:r w:rsidR="00091999" w:rsidRPr="007965CD">
        <w:rPr>
          <w:rFonts w:asciiTheme="minorHAnsi" w:hAnsiTheme="minorHAnsi" w:cstheme="minorHAnsi"/>
        </w:rPr>
        <w:t>’</w:t>
      </w:r>
      <w:r w:rsidR="007965CD">
        <w:rPr>
          <w:rFonts w:asciiTheme="minorHAnsi" w:hAnsiTheme="minorHAnsi" w:cstheme="minorHAnsi"/>
        </w:rPr>
        <w:t>un equipament específic per analítica per a la Unitat de Radiofarmàcia</w:t>
      </w:r>
      <w:r w:rsidR="00091999" w:rsidRPr="007965CD">
        <w:rPr>
          <w:rFonts w:asciiTheme="minorHAnsi" w:hAnsiTheme="minorHAnsi" w:cstheme="minorHAnsi"/>
        </w:rPr>
        <w:t xml:space="preserve"> de l’Hospital Universitari de la Vall d’Hebron</w:t>
      </w:r>
      <w:r w:rsidRPr="007965CD">
        <w:rPr>
          <w:rFonts w:asciiTheme="minorHAnsi" w:hAnsiTheme="minorHAnsi" w:cstheme="minorHAnsi"/>
        </w:rPr>
        <w:t xml:space="preserve"> compren </w:t>
      </w:r>
      <w:r w:rsidR="008668C6">
        <w:rPr>
          <w:rFonts w:asciiTheme="minorHAnsi" w:hAnsiTheme="minorHAnsi" w:cstheme="minorHAnsi"/>
        </w:rPr>
        <w:t>un únic</w:t>
      </w:r>
      <w:r w:rsidRPr="007965CD">
        <w:rPr>
          <w:rFonts w:asciiTheme="minorHAnsi" w:hAnsiTheme="minorHAnsi" w:cstheme="minorHAnsi"/>
        </w:rPr>
        <w:t xml:space="preserve"> lot</w:t>
      </w:r>
      <w:r w:rsidR="008668C6">
        <w:rPr>
          <w:rFonts w:asciiTheme="minorHAnsi" w:hAnsiTheme="minorHAnsi" w:cstheme="minorHAnsi"/>
        </w:rPr>
        <w:t>.</w:t>
      </w:r>
      <w:r w:rsidR="00AD721F">
        <w:rPr>
          <w:rFonts w:asciiTheme="minorHAnsi" w:hAnsiTheme="minorHAnsi" w:cstheme="minorHAnsi"/>
        </w:rPr>
        <w:tab/>
      </w:r>
    </w:p>
    <w:p w:rsidR="00AD721F" w:rsidRDefault="00AD721F" w:rsidP="00AD721F">
      <w:pPr>
        <w:pStyle w:val="Pargrafdellista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:rsidR="0018599F" w:rsidRPr="00AD721F" w:rsidRDefault="00AD721F" w:rsidP="00AD721F">
      <w:pPr>
        <w:pStyle w:val="Pargrafdel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Theme="minorHAnsi" w:hAnsiTheme="minorHAnsi" w:cstheme="minorHAnsi"/>
          <w:lang w:eastAsia="es-ES"/>
        </w:rPr>
      </w:pPr>
      <w:r>
        <w:rPr>
          <w:rFonts w:asciiTheme="minorHAnsi" w:hAnsiTheme="minorHAnsi" w:cstheme="minorHAnsi"/>
        </w:rPr>
        <w:t>A</w:t>
      </w:r>
      <w:r w:rsidR="0018599F" w:rsidRPr="00AD721F">
        <w:rPr>
          <w:rFonts w:asciiTheme="minorHAnsi" w:hAnsiTheme="minorHAnsi" w:cstheme="minorHAnsi"/>
        </w:rPr>
        <w:t>mb un import total sense IVA de 1</w:t>
      </w:r>
      <w:r w:rsidR="007965CD" w:rsidRPr="00AD721F">
        <w:rPr>
          <w:rFonts w:asciiTheme="minorHAnsi" w:hAnsiTheme="minorHAnsi" w:cstheme="minorHAnsi"/>
        </w:rPr>
        <w:t>65</w:t>
      </w:r>
      <w:r w:rsidR="0018599F" w:rsidRPr="00AD721F">
        <w:rPr>
          <w:rFonts w:asciiTheme="minorHAnsi" w:hAnsiTheme="minorHAnsi" w:cstheme="minorHAnsi"/>
        </w:rPr>
        <w:t>.</w:t>
      </w:r>
      <w:r w:rsidR="007965CD" w:rsidRPr="00AD721F">
        <w:rPr>
          <w:rFonts w:asciiTheme="minorHAnsi" w:hAnsiTheme="minorHAnsi" w:cstheme="minorHAnsi"/>
        </w:rPr>
        <w:t>289,26</w:t>
      </w:r>
      <w:r w:rsidR="0018599F" w:rsidRPr="00AD721F">
        <w:rPr>
          <w:rFonts w:asciiTheme="minorHAnsi" w:hAnsiTheme="minorHAnsi" w:cstheme="minorHAnsi"/>
        </w:rPr>
        <w:t xml:space="preserve"> euros i un import to</w:t>
      </w:r>
      <w:r w:rsidR="007965CD" w:rsidRPr="00AD721F">
        <w:rPr>
          <w:rFonts w:asciiTheme="minorHAnsi" w:hAnsiTheme="minorHAnsi" w:cstheme="minorHAnsi"/>
        </w:rPr>
        <w:t>tal amb</w:t>
      </w:r>
      <w:r w:rsidR="00091999" w:rsidRPr="00AD721F">
        <w:rPr>
          <w:rFonts w:asciiTheme="minorHAnsi" w:hAnsiTheme="minorHAnsi" w:cstheme="minorHAnsi"/>
        </w:rPr>
        <w:t xml:space="preserve"> IVA</w:t>
      </w:r>
      <w:r w:rsidR="007965CD" w:rsidRPr="00AD721F">
        <w:rPr>
          <w:rFonts w:asciiTheme="minorHAnsi" w:hAnsiTheme="minorHAnsi" w:cstheme="minorHAnsi"/>
        </w:rPr>
        <w:t xml:space="preserve"> inclòs </w:t>
      </w:r>
      <w:r w:rsidR="00091999" w:rsidRPr="00AD721F">
        <w:rPr>
          <w:rFonts w:asciiTheme="minorHAnsi" w:hAnsiTheme="minorHAnsi" w:cstheme="minorHAnsi"/>
        </w:rPr>
        <w:t>de 2</w:t>
      </w:r>
      <w:r w:rsidR="007965CD" w:rsidRPr="00AD721F">
        <w:rPr>
          <w:rFonts w:asciiTheme="minorHAnsi" w:hAnsiTheme="minorHAnsi" w:cstheme="minorHAnsi"/>
        </w:rPr>
        <w:t>0</w:t>
      </w:r>
      <w:r w:rsidR="00091999" w:rsidRPr="00AD721F">
        <w:rPr>
          <w:rFonts w:asciiTheme="minorHAnsi" w:hAnsiTheme="minorHAnsi" w:cstheme="minorHAnsi"/>
        </w:rPr>
        <w:t>0.000,00 €</w:t>
      </w:r>
      <w:r w:rsidR="007965CD" w:rsidRPr="00AD721F">
        <w:rPr>
          <w:rFonts w:asciiTheme="minorHAnsi" w:hAnsiTheme="minorHAnsi" w:cstheme="minorHAnsi"/>
        </w:rPr>
        <w:t>.</w:t>
      </w:r>
    </w:p>
    <w:sectPr w:rsidR="0018599F" w:rsidRPr="00AD721F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018" w:rsidRDefault="00105018" w:rsidP="00F454D8">
      <w:pPr>
        <w:spacing w:after="0" w:line="240" w:lineRule="auto"/>
      </w:pPr>
      <w:r>
        <w:separator/>
      </w:r>
    </w:p>
  </w:endnote>
  <w:endnote w:type="continuationSeparator" w:id="0">
    <w:p w:rsidR="00105018" w:rsidRDefault="0010501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2D5E" w:rsidRDefault="00C52D5E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2D5E" w:rsidRDefault="00C52D5E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018" w:rsidRDefault="00105018" w:rsidP="00F454D8">
      <w:pPr>
        <w:spacing w:after="0" w:line="240" w:lineRule="auto"/>
      </w:pPr>
      <w:r>
        <w:separator/>
      </w:r>
    </w:p>
  </w:footnote>
  <w:footnote w:type="continuationSeparator" w:id="0">
    <w:p w:rsidR="00105018" w:rsidRDefault="0010501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2D5E" w:rsidRDefault="00C52D5E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C52D5E">
    <w:pPr>
      <w:pStyle w:val="Capalera"/>
    </w:pPr>
    <w:r w:rsidRPr="00C52D5E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4787265</wp:posOffset>
          </wp:positionH>
          <wp:positionV relativeFrom="paragraph">
            <wp:posOffset>-635</wp:posOffset>
          </wp:positionV>
          <wp:extent cx="1264920" cy="395605"/>
          <wp:effectExtent l="0" t="0" r="0" b="4445"/>
          <wp:wrapThrough wrapText="bothSides">
            <wp:wrapPolygon edited="0">
              <wp:start x="0" y="0"/>
              <wp:lineTo x="0" y="20803"/>
              <wp:lineTo x="21145" y="20803"/>
              <wp:lineTo x="21145" y="0"/>
              <wp:lineTo x="0" y="0"/>
            </wp:wrapPolygon>
          </wp:wrapThrough>
          <wp:docPr id="2" name="Imatge 2" descr="Q:\oficinaCPI\MODELS i INFORMACIÓ\logo blau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Q:\oficinaCPI\MODELS i INFORMACIÓ\logo blau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920" cy="395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8240" behindDoc="0" locked="0" layoutInCell="1" allowOverlap="1" wp14:anchorId="2475D4FD" wp14:editId="5778C2CE">
          <wp:simplePos x="0" y="0"/>
          <wp:positionH relativeFrom="page">
            <wp:posOffset>805180</wp:posOffset>
          </wp:positionH>
          <wp:positionV relativeFrom="page">
            <wp:posOffset>454660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2D5E" w:rsidRDefault="00C52D5E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0B4268"/>
    <w:multiLevelType w:val="hybridMultilevel"/>
    <w:tmpl w:val="9A9E3A20"/>
    <w:lvl w:ilvl="0" w:tplc="A84843B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91999"/>
    <w:rsid w:val="000A42C9"/>
    <w:rsid w:val="000D5C86"/>
    <w:rsid w:val="00105018"/>
    <w:rsid w:val="001150FE"/>
    <w:rsid w:val="0016725E"/>
    <w:rsid w:val="0018599F"/>
    <w:rsid w:val="001F2DFC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965CD"/>
    <w:rsid w:val="007D0AD6"/>
    <w:rsid w:val="007D4DE8"/>
    <w:rsid w:val="007D7384"/>
    <w:rsid w:val="00815478"/>
    <w:rsid w:val="008668C6"/>
    <w:rsid w:val="008B395B"/>
    <w:rsid w:val="00900292"/>
    <w:rsid w:val="00973C45"/>
    <w:rsid w:val="009B0F3C"/>
    <w:rsid w:val="00A53191"/>
    <w:rsid w:val="00A7317C"/>
    <w:rsid w:val="00AD721F"/>
    <w:rsid w:val="00BE673C"/>
    <w:rsid w:val="00C10920"/>
    <w:rsid w:val="00C125A6"/>
    <w:rsid w:val="00C20D6A"/>
    <w:rsid w:val="00C52D5E"/>
    <w:rsid w:val="00C9570A"/>
    <w:rsid w:val="00CA7AD1"/>
    <w:rsid w:val="00CB5187"/>
    <w:rsid w:val="00CE36A4"/>
    <w:rsid w:val="00D746AC"/>
    <w:rsid w:val="00DE75F5"/>
    <w:rsid w:val="00E556F8"/>
    <w:rsid w:val="00EC4559"/>
    <w:rsid w:val="00EC4601"/>
    <w:rsid w:val="00F454D8"/>
    <w:rsid w:val="00F6279E"/>
    <w:rsid w:val="00FA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4E1B227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8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E58E7B7-C9C6-4E3F-B618-51C97E4033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563401-A78A-42FA-A3CA-FCABACA295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223E02-7008-4FE0-B6BD-71ADB226FEB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Maria_Pilar</cp:lastModifiedBy>
  <cp:revision>9</cp:revision>
  <cp:lastPrinted>2018-12-18T08:58:00Z</cp:lastPrinted>
  <dcterms:created xsi:type="dcterms:W3CDTF">2023-03-10T13:21:00Z</dcterms:created>
  <dcterms:modified xsi:type="dcterms:W3CDTF">2023-09-18T08:44:00Z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